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1F6CCF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郑州市轨道交通有限公司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</w:t>
      </w:r>
      <w:bookmarkStart w:id="0" w:name="_GoBack"/>
      <w:bookmarkEnd w:id="0"/>
      <w:r>
        <w:rPr>
          <w:rFonts w:hint="eastAsia"/>
          <w:szCs w:val="21"/>
        </w:rPr>
        <w:t>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>
        <w:rPr>
          <w:rFonts w:ascii="宋体" w:hAnsi="宋体" w:cs="宋体" w:hint="eastAsia"/>
          <w:szCs w:val="21"/>
        </w:rPr>
        <w:t>郑州市轨道交通有限公司阳光采购平台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7B" w:rsidRDefault="00815D7B" w:rsidP="001F6CCF">
      <w:r>
        <w:separator/>
      </w:r>
    </w:p>
  </w:endnote>
  <w:endnote w:type="continuationSeparator" w:id="0">
    <w:p w:rsidR="00815D7B" w:rsidRDefault="00815D7B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7B" w:rsidRDefault="00815D7B" w:rsidP="001F6CCF">
      <w:r>
        <w:separator/>
      </w:r>
    </w:p>
  </w:footnote>
  <w:footnote w:type="continuationSeparator" w:id="0">
    <w:p w:rsidR="00815D7B" w:rsidRDefault="00815D7B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1F6CCF"/>
    <w:rsid w:val="006A0BBF"/>
    <w:rsid w:val="00815D7B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1</cp:revision>
  <dcterms:created xsi:type="dcterms:W3CDTF">2014-10-29T12:08:00Z</dcterms:created>
  <dcterms:modified xsi:type="dcterms:W3CDTF">2018-07-17T02:54:00Z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